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02D5CAC5" w:rsidR="00976072" w:rsidRPr="00504BCD" w:rsidRDefault="00976072" w:rsidP="00976072">
      <w:pPr>
        <w:rPr>
          <w:rFonts w:cstheme="majorHAnsi"/>
          <w:color w:val="auto"/>
          <w:sz w:val="20"/>
          <w:szCs w:val="20"/>
        </w:rPr>
      </w:pPr>
      <w:r w:rsidRPr="00504BCD">
        <w:rPr>
          <w:rFonts w:cstheme="majorHAnsi"/>
          <w:color w:val="auto"/>
          <w:sz w:val="20"/>
          <w:szCs w:val="20"/>
        </w:rPr>
        <w:t>Great news, you would like to use DPD</w:t>
      </w:r>
      <w:r w:rsidR="00EB15DB" w:rsidRPr="00504BCD">
        <w:rPr>
          <w:rFonts w:cstheme="majorHAnsi"/>
          <w:color w:val="auto"/>
          <w:sz w:val="20"/>
          <w:szCs w:val="20"/>
        </w:rPr>
        <w:t xml:space="preserve"> Ireland</w:t>
      </w:r>
      <w:r w:rsidRPr="00504BCD">
        <w:rPr>
          <w:rFonts w:cstheme="majorHAnsi"/>
          <w:color w:val="auto"/>
          <w:sz w:val="20"/>
          <w:szCs w:val="20"/>
        </w:rPr>
        <w:t xml:space="preserve"> services through </w:t>
      </w:r>
      <w:proofErr w:type="spellStart"/>
      <w:r w:rsidRPr="00504BCD">
        <w:rPr>
          <w:rFonts w:cstheme="majorHAnsi"/>
          <w:color w:val="auto"/>
          <w:sz w:val="20"/>
          <w:szCs w:val="20"/>
        </w:rPr>
        <w:t>Intersoft</w:t>
      </w:r>
      <w:proofErr w:type="spellEnd"/>
      <w:r w:rsidRPr="00504BCD">
        <w:rPr>
          <w:rFonts w:cstheme="majorHAnsi"/>
          <w:color w:val="auto"/>
          <w:sz w:val="20"/>
          <w:szCs w:val="20"/>
        </w:rPr>
        <w:t>.</w:t>
      </w:r>
    </w:p>
    <w:p w14:paraId="61CF8DC8" w14:textId="77777777" w:rsidR="00976072" w:rsidRPr="00504BCD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6A4044E8" w:rsidR="00711F07" w:rsidRPr="00504BCD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504BCD">
        <w:rPr>
          <w:rFonts w:cstheme="majorHAnsi"/>
          <w:color w:val="auto"/>
          <w:sz w:val="20"/>
          <w:szCs w:val="20"/>
        </w:rPr>
        <w:t>To progress with the setup, you must first be registered with the carrier</w:t>
      </w:r>
      <w:r w:rsidR="00136C3F" w:rsidRPr="00504BCD">
        <w:rPr>
          <w:rFonts w:cstheme="majorHAnsi"/>
          <w:color w:val="auto"/>
          <w:sz w:val="20"/>
          <w:szCs w:val="20"/>
        </w:rPr>
        <w:t xml:space="preserve">. </w:t>
      </w:r>
      <w:r w:rsidRPr="00504BCD">
        <w:rPr>
          <w:rFonts w:cstheme="majorHAnsi"/>
          <w:color w:val="auto"/>
          <w:sz w:val="20"/>
          <w:szCs w:val="20"/>
        </w:rPr>
        <w:t xml:space="preserve">Please complete the below. If you have any issues doing so, please contact your DPD </w:t>
      </w:r>
      <w:r w:rsidR="007069EF" w:rsidRPr="00504BCD">
        <w:rPr>
          <w:rFonts w:cstheme="majorHAnsi"/>
          <w:color w:val="auto"/>
          <w:sz w:val="20"/>
          <w:szCs w:val="20"/>
        </w:rPr>
        <w:t xml:space="preserve">Ireland </w:t>
      </w:r>
      <w:r w:rsidRPr="00504BCD">
        <w:rPr>
          <w:rFonts w:cstheme="majorHAnsi"/>
          <w:color w:val="auto"/>
          <w:sz w:val="20"/>
          <w:szCs w:val="20"/>
        </w:rPr>
        <w:t>account manager</w:t>
      </w:r>
      <w:r w:rsidR="007069EF" w:rsidRPr="00504BCD">
        <w:rPr>
          <w:rFonts w:cstheme="majorHAnsi"/>
          <w:color w:val="auto"/>
          <w:sz w:val="20"/>
          <w:szCs w:val="20"/>
        </w:rPr>
        <w:t xml:space="preserve"> or contact </w:t>
      </w:r>
      <w:hyperlink r:id="rId8" w:history="1">
        <w:r w:rsidR="00C26C0B" w:rsidRPr="00504BCD">
          <w:rPr>
            <w:rStyle w:val="Hyperlink"/>
            <w:rFonts w:cstheme="majorHAnsi"/>
            <w:sz w:val="20"/>
            <w:szCs w:val="20"/>
          </w:rPr>
          <w:t>integrations@dpd.ie</w:t>
        </w:r>
      </w:hyperlink>
      <w:r w:rsidR="00C26C0B" w:rsidRPr="00504BCD">
        <w:rPr>
          <w:rFonts w:cstheme="majorHAnsi"/>
          <w:color w:val="auto"/>
          <w:sz w:val="20"/>
          <w:szCs w:val="20"/>
        </w:rPr>
        <w:t xml:space="preserve"> and mention it is for </w:t>
      </w:r>
      <w:proofErr w:type="spellStart"/>
      <w:r w:rsidR="00C26C0B" w:rsidRPr="00504BCD">
        <w:rPr>
          <w:rFonts w:cstheme="majorHAnsi"/>
          <w:color w:val="auto"/>
          <w:sz w:val="20"/>
          <w:szCs w:val="20"/>
        </w:rPr>
        <w:t>Intersoft</w:t>
      </w:r>
      <w:proofErr w:type="spellEnd"/>
      <w:r w:rsidR="003B41FA" w:rsidRPr="00504BCD">
        <w:rPr>
          <w:rFonts w:cstheme="majorHAnsi"/>
          <w:color w:val="auto"/>
          <w:sz w:val="20"/>
          <w:szCs w:val="20"/>
        </w:rPr>
        <w:t xml:space="preserve"> / DPD Ireland integration. </w:t>
      </w:r>
      <w:r w:rsidR="00711F07" w:rsidRPr="00504BCD">
        <w:rPr>
          <w:rFonts w:cstheme="majorHAnsi"/>
          <w:color w:val="auto"/>
          <w:sz w:val="20"/>
          <w:szCs w:val="20"/>
        </w:rPr>
        <w:br/>
      </w:r>
      <w:r w:rsidR="00711F07" w:rsidRPr="00504BCD">
        <w:rPr>
          <w:rFonts w:cstheme="majorHAnsi"/>
          <w:color w:val="auto"/>
          <w:sz w:val="20"/>
          <w:szCs w:val="20"/>
        </w:rPr>
        <w:br/>
      </w:r>
      <w:r w:rsidR="00711F07" w:rsidRPr="00504BCD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504BCD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504BCD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504BCD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504BCD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504BCD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504BCD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504BCD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04BCD" w:rsidRPr="00504BCD" w14:paraId="6D62BA91" w14:textId="77777777" w:rsidTr="00050663">
        <w:trPr>
          <w:trHeight w:hRule="exact" w:val="335"/>
          <w:jc w:val="center"/>
        </w:trPr>
        <w:tc>
          <w:tcPr>
            <w:tcW w:w="6232" w:type="dxa"/>
          </w:tcPr>
          <w:p w14:paraId="25161BF6" w14:textId="2D7A3152" w:rsidR="00504BCD" w:rsidRPr="00504BCD" w:rsidRDefault="00504BCD" w:rsidP="00504BC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5C3B6371" w14:textId="77777777" w:rsidR="00504BCD" w:rsidRPr="00504BCD" w:rsidRDefault="00504BCD" w:rsidP="00504BC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504BCD" w:rsidRPr="00504BCD" w14:paraId="54E136D1" w14:textId="77777777" w:rsidTr="00050663">
        <w:trPr>
          <w:trHeight w:hRule="exact" w:val="335"/>
          <w:jc w:val="center"/>
        </w:trPr>
        <w:tc>
          <w:tcPr>
            <w:tcW w:w="6232" w:type="dxa"/>
          </w:tcPr>
          <w:p w14:paraId="0DC9BC9B" w14:textId="43C2E550" w:rsidR="00504BCD" w:rsidRPr="00504BCD" w:rsidRDefault="00504BCD" w:rsidP="00504BC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0F554268" w14:textId="77777777" w:rsidR="00504BCD" w:rsidRPr="00504BCD" w:rsidRDefault="00504BCD" w:rsidP="00504BC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504BCD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504BCD">
        <w:rPr>
          <w:rFonts w:cstheme="majorHAnsi"/>
          <w:sz w:val="20"/>
          <w:szCs w:val="20"/>
        </w:rPr>
        <w:br/>
      </w:r>
      <w:r w:rsidRPr="00504BCD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pPr w:leftFromText="181" w:rightFromText="18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232"/>
        <w:gridCol w:w="2269"/>
        <w:gridCol w:w="1955"/>
      </w:tblGrid>
      <w:tr w:rsidR="002F786C" w:rsidRPr="00504BCD" w14:paraId="5ECA1E23" w14:textId="77777777" w:rsidTr="002F786C">
        <w:trPr>
          <w:trHeight w:hRule="exact" w:val="335"/>
        </w:trPr>
        <w:tc>
          <w:tcPr>
            <w:tcW w:w="2980" w:type="pct"/>
            <w:vAlign w:val="center"/>
          </w:tcPr>
          <w:p w14:paraId="196ABFAB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pct"/>
          </w:tcPr>
          <w:p w14:paraId="2F47AFDB" w14:textId="2058D2C9" w:rsidR="002F786C" w:rsidRPr="00504BCD" w:rsidRDefault="00761A21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</w:rPr>
              <w:t>Pre-prod System</w:t>
            </w:r>
          </w:p>
        </w:tc>
        <w:tc>
          <w:tcPr>
            <w:tcW w:w="935" w:type="pct"/>
          </w:tcPr>
          <w:p w14:paraId="6C323FE5" w14:textId="2F6DC981" w:rsidR="002F786C" w:rsidRPr="00504BCD" w:rsidRDefault="008C55C7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</w:rPr>
              <w:t xml:space="preserve">Live Environment </w:t>
            </w:r>
          </w:p>
        </w:tc>
      </w:tr>
      <w:tr w:rsidR="002F786C" w:rsidRPr="00504BCD" w14:paraId="4241761F" w14:textId="030C44BF" w:rsidTr="002F786C">
        <w:trPr>
          <w:trHeight w:hRule="exact" w:val="335"/>
        </w:trPr>
        <w:tc>
          <w:tcPr>
            <w:tcW w:w="2980" w:type="pct"/>
            <w:vAlign w:val="center"/>
          </w:tcPr>
          <w:p w14:paraId="77BBAFEA" w14:textId="35FDD85F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Basic Token</w:t>
            </w:r>
          </w:p>
        </w:tc>
        <w:tc>
          <w:tcPr>
            <w:tcW w:w="1085" w:type="pct"/>
          </w:tcPr>
          <w:p w14:paraId="7658A867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</w:tcPr>
          <w:p w14:paraId="08B5FDF3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2F786C" w:rsidRPr="00504BCD" w14:paraId="34C52377" w14:textId="4E8C1FAE" w:rsidTr="002F786C">
        <w:trPr>
          <w:trHeight w:hRule="exact" w:val="335"/>
        </w:trPr>
        <w:tc>
          <w:tcPr>
            <w:tcW w:w="2980" w:type="pct"/>
            <w:vAlign w:val="center"/>
          </w:tcPr>
          <w:p w14:paraId="1B2707F6" w14:textId="774F4743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API Username</w:t>
            </w:r>
          </w:p>
        </w:tc>
        <w:tc>
          <w:tcPr>
            <w:tcW w:w="1085" w:type="pct"/>
          </w:tcPr>
          <w:p w14:paraId="43692BE1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</w:tcPr>
          <w:p w14:paraId="70A84327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2F786C" w:rsidRPr="00504BCD" w14:paraId="0313767B" w14:textId="6EBE176E" w:rsidTr="002F786C">
        <w:trPr>
          <w:trHeight w:hRule="exact" w:val="335"/>
        </w:trPr>
        <w:tc>
          <w:tcPr>
            <w:tcW w:w="2980" w:type="pct"/>
            <w:vAlign w:val="center"/>
          </w:tcPr>
          <w:p w14:paraId="51E4FC7D" w14:textId="513709BC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1085" w:type="pct"/>
          </w:tcPr>
          <w:p w14:paraId="58B717A8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935" w:type="pct"/>
          </w:tcPr>
          <w:p w14:paraId="0D95CC4D" w14:textId="77777777" w:rsidR="002F786C" w:rsidRPr="00504BCD" w:rsidRDefault="002F786C" w:rsidP="002F786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C0FDA" w:rsidRPr="00504BCD" w14:paraId="0231D9F5" w14:textId="77777777" w:rsidTr="00BC0FDA">
        <w:trPr>
          <w:trHeight w:hRule="exact" w:val="335"/>
        </w:trPr>
        <w:tc>
          <w:tcPr>
            <w:tcW w:w="2980" w:type="pct"/>
            <w:vAlign w:val="center"/>
          </w:tcPr>
          <w:p w14:paraId="33E90DB6" w14:textId="77777777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Customer Number  </w:t>
            </w:r>
          </w:p>
          <w:p w14:paraId="07E4521F" w14:textId="77777777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20" w:type="pct"/>
            <w:gridSpan w:val="2"/>
          </w:tcPr>
          <w:p w14:paraId="73BF050E" w14:textId="77777777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C0FDA" w:rsidRPr="00504BCD" w14:paraId="2246E165" w14:textId="7824A5CC" w:rsidTr="00CC2319">
        <w:trPr>
          <w:trHeight w:hRule="exact" w:val="335"/>
        </w:trPr>
        <w:tc>
          <w:tcPr>
            <w:tcW w:w="2980" w:type="pct"/>
            <w:vAlign w:val="center"/>
          </w:tcPr>
          <w:p w14:paraId="24CBFB02" w14:textId="1C2D23E4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</w:rPr>
              <w:t>DPD Ireland account manager name</w:t>
            </w:r>
          </w:p>
        </w:tc>
        <w:tc>
          <w:tcPr>
            <w:tcW w:w="2020" w:type="pct"/>
            <w:gridSpan w:val="2"/>
          </w:tcPr>
          <w:p w14:paraId="30F981E4" w14:textId="77777777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C0FDA" w:rsidRPr="00504BCD" w14:paraId="5388F464" w14:textId="75E95875" w:rsidTr="00CC2319">
        <w:trPr>
          <w:trHeight w:hRule="exact" w:val="335"/>
        </w:trPr>
        <w:tc>
          <w:tcPr>
            <w:tcW w:w="2980" w:type="pct"/>
            <w:vAlign w:val="center"/>
          </w:tcPr>
          <w:p w14:paraId="7F45EF8A" w14:textId="4207B77A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</w:rPr>
              <w:t>DPD Ireland account manager contact details</w:t>
            </w:r>
          </w:p>
        </w:tc>
        <w:tc>
          <w:tcPr>
            <w:tcW w:w="2020" w:type="pct"/>
            <w:gridSpan w:val="2"/>
          </w:tcPr>
          <w:p w14:paraId="13F376BE" w14:textId="77777777" w:rsidR="00BC0FDA" w:rsidRPr="00504BCD" w:rsidRDefault="00BC0FDA" w:rsidP="00BC0FDA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504BCD" w:rsidRDefault="00103535" w:rsidP="00976072">
      <w:pPr>
        <w:rPr>
          <w:rFonts w:cstheme="majorHAnsi"/>
          <w:sz w:val="20"/>
          <w:szCs w:val="20"/>
        </w:rPr>
      </w:pPr>
    </w:p>
    <w:p w14:paraId="4413C965" w14:textId="77777777" w:rsidR="00F537E8" w:rsidRPr="00504BCD" w:rsidRDefault="00F537E8" w:rsidP="00F537E8">
      <w:pPr>
        <w:rPr>
          <w:rFonts w:cstheme="majorHAnsi"/>
          <w:b/>
          <w:bCs/>
          <w:color w:val="auto"/>
          <w:sz w:val="20"/>
          <w:szCs w:val="20"/>
        </w:rPr>
      </w:pPr>
      <w:r w:rsidRPr="00504BCD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504BCD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504BCD" w:rsidRDefault="00F537E8" w:rsidP="00FA6B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504BCD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504BCD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504BCD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FB60632" w14:textId="77777777" w:rsidR="00F537E8" w:rsidRPr="00504BCD" w:rsidRDefault="00F537E8" w:rsidP="00FA6B5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504BCD" w:rsidRDefault="00400D00" w:rsidP="00400D00">
      <w:pPr>
        <w:rPr>
          <w:rFonts w:eastAsia="Times New Roman" w:cstheme="majorHAnsi"/>
          <w:sz w:val="20"/>
          <w:szCs w:val="20"/>
        </w:rPr>
      </w:pPr>
    </w:p>
    <w:p w14:paraId="5E8CD82A" w14:textId="77777777" w:rsidR="00550D1B" w:rsidRPr="00504BCD" w:rsidRDefault="00550D1B" w:rsidP="00550D1B">
      <w:pPr>
        <w:rPr>
          <w:rFonts w:cstheme="majorHAnsi"/>
          <w:b/>
          <w:bCs/>
          <w:color w:val="auto"/>
          <w:sz w:val="20"/>
          <w:szCs w:val="20"/>
        </w:rPr>
      </w:pPr>
      <w:r w:rsidRPr="00504BCD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5C4DB5AC" w14:textId="77777777" w:rsidR="00550D1B" w:rsidRPr="00504BCD" w:rsidRDefault="00550D1B" w:rsidP="00550D1B">
      <w:pPr>
        <w:rPr>
          <w:rFonts w:cstheme="majorHAnsi"/>
          <w:color w:val="auto"/>
          <w:sz w:val="20"/>
          <w:szCs w:val="20"/>
        </w:rPr>
      </w:pPr>
      <w:r w:rsidRPr="00504BCD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550D1B" w:rsidRPr="00504BCD" w14:paraId="0AD5033D" w14:textId="77777777" w:rsidTr="00550D1B">
        <w:tc>
          <w:tcPr>
            <w:tcW w:w="6232" w:type="dxa"/>
          </w:tcPr>
          <w:p w14:paraId="60AC2AEE" w14:textId="2B57CBA9" w:rsidR="00550D1B" w:rsidRPr="00504BCD" w:rsidRDefault="006C2E94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504BCD">
              <w:rPr>
                <w:rFonts w:cstheme="majorHAnsi"/>
                <w:color w:val="000000" w:themeColor="text1"/>
                <w:sz w:val="20"/>
                <w:szCs w:val="20"/>
              </w:rPr>
              <w:t>DPD Classic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7F7DC8E" w14:textId="77777777" w:rsidR="00550D1B" w:rsidRPr="00504BCD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504BCD" w14:paraId="6B200B27" w14:textId="77777777" w:rsidTr="00550D1B">
        <w:tc>
          <w:tcPr>
            <w:tcW w:w="6232" w:type="dxa"/>
          </w:tcPr>
          <w:p w14:paraId="28E9F1DC" w14:textId="3187D648" w:rsidR="00550D1B" w:rsidRPr="00504BCD" w:rsidRDefault="006C2E94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504BCD">
              <w:rPr>
                <w:rFonts w:cstheme="majorHAnsi"/>
                <w:color w:val="000000" w:themeColor="text1"/>
                <w:sz w:val="20"/>
                <w:szCs w:val="20"/>
              </w:rPr>
              <w:t>DPD Next Day (Domestic)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F04F54" w14:textId="77777777" w:rsidR="00550D1B" w:rsidRPr="00504BCD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504BCD" w14:paraId="4827B2C1" w14:textId="77777777" w:rsidTr="00550D1B">
        <w:tc>
          <w:tcPr>
            <w:tcW w:w="6232" w:type="dxa"/>
          </w:tcPr>
          <w:p w14:paraId="4758B581" w14:textId="19EA4FA2" w:rsidR="00550D1B" w:rsidRPr="00504BCD" w:rsidRDefault="006C2E94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504BCD">
              <w:rPr>
                <w:rFonts w:cstheme="majorHAnsi"/>
                <w:color w:val="000000" w:themeColor="text1"/>
                <w:sz w:val="20"/>
                <w:szCs w:val="20"/>
              </w:rPr>
              <w:t>DPD Saturday Delivery (Domestic)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39040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37E3B7" w14:textId="77777777" w:rsidR="00550D1B" w:rsidRPr="00504BCD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504BCD" w14:paraId="5C69D19C" w14:textId="77777777" w:rsidTr="00550D1B">
        <w:tc>
          <w:tcPr>
            <w:tcW w:w="6232" w:type="dxa"/>
          </w:tcPr>
          <w:p w14:paraId="360176B2" w14:textId="5BFC6408" w:rsidR="00550D1B" w:rsidRPr="00504BCD" w:rsidRDefault="007E31B5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504BCD">
              <w:rPr>
                <w:rFonts w:cstheme="majorHAnsi"/>
                <w:color w:val="000000" w:themeColor="text1"/>
                <w:sz w:val="20"/>
                <w:szCs w:val="20"/>
              </w:rPr>
              <w:t>DPD Classic (International Road)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4850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3369AC" w14:textId="77777777" w:rsidR="00550D1B" w:rsidRPr="00504BCD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504BCD" w14:paraId="58F9B95D" w14:textId="77777777" w:rsidTr="00550D1B">
        <w:tc>
          <w:tcPr>
            <w:tcW w:w="6232" w:type="dxa"/>
          </w:tcPr>
          <w:p w14:paraId="629B3DB0" w14:textId="767407D3" w:rsidR="00550D1B" w:rsidRPr="00504BCD" w:rsidRDefault="007E31B5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504BCD">
              <w:rPr>
                <w:rFonts w:cstheme="majorHAnsi"/>
                <w:color w:val="000000" w:themeColor="text1"/>
                <w:sz w:val="20"/>
                <w:szCs w:val="20"/>
              </w:rPr>
              <w:t xml:space="preserve">DPD Air Express (International) 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83058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89A77FA" w14:textId="77777777" w:rsidR="00550D1B" w:rsidRPr="00504BCD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504BC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946AA70" w14:textId="77777777" w:rsidR="000C0ADE" w:rsidRPr="00504BCD" w:rsidRDefault="000C0ADE" w:rsidP="00103535">
      <w:pPr>
        <w:rPr>
          <w:rFonts w:cstheme="majorHAnsi"/>
          <w:sz w:val="20"/>
          <w:szCs w:val="20"/>
        </w:rPr>
      </w:pPr>
    </w:p>
    <w:sectPr w:rsidR="000C0ADE" w:rsidRPr="00504BCD" w:rsidSect="00103535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C61F" w14:textId="77777777" w:rsidR="00AD2D3A" w:rsidRDefault="00AD2D3A" w:rsidP="00FF267D">
      <w:r>
        <w:separator/>
      </w:r>
    </w:p>
  </w:endnote>
  <w:endnote w:type="continuationSeparator" w:id="0">
    <w:p w14:paraId="68A3AB76" w14:textId="77777777" w:rsidR="00AD2D3A" w:rsidRDefault="00AD2D3A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3570E4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EB15DB">
      <w:t>3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0FE3" w14:textId="77777777" w:rsidR="00AD2D3A" w:rsidRDefault="00AD2D3A" w:rsidP="00FF267D">
      <w:r>
        <w:separator/>
      </w:r>
    </w:p>
  </w:footnote>
  <w:footnote w:type="continuationSeparator" w:id="0">
    <w:p w14:paraId="4D8B2B12" w14:textId="77777777" w:rsidR="00AD2D3A" w:rsidRDefault="00AD2D3A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0869DEC" w:rsidR="007F7ABB" w:rsidRDefault="00944755">
          <w:pPr>
            <w:pStyle w:val="Header"/>
            <w:pBdr>
              <w:bottom w:val="none" w:sz="0" w:space="0" w:color="auto"/>
            </w:pBdr>
          </w:pPr>
          <w:r>
            <w:object w:dxaOrig="1176" w:dyaOrig="960" w14:anchorId="4F74D7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48pt">
                <v:imagedata r:id="rId1" o:title=""/>
              </v:shape>
              <o:OLEObject Type="Embed" ProgID="PBrush" ShapeID="_x0000_i1025" DrawAspect="Content" ObjectID="_1809257084" r:id="rId2"/>
            </w:object>
          </w:r>
        </w:p>
      </w:tc>
      <w:tc>
        <w:tcPr>
          <w:tcW w:w="8755" w:type="dxa"/>
          <w:vAlign w:val="center"/>
        </w:tcPr>
        <w:p w14:paraId="4FCB8F1A" w14:textId="5F4A8154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="00EB15DB">
            <w:rPr>
              <w:b/>
              <w:bCs/>
              <w:color w:val="7F7F7F" w:themeColor="text1" w:themeTint="80"/>
              <w:sz w:val="32"/>
              <w:szCs w:val="32"/>
            </w:rPr>
            <w:t xml:space="preserve"> IRELAND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6C3F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1DD0"/>
    <w:rsid w:val="002E2EF4"/>
    <w:rsid w:val="002E49A0"/>
    <w:rsid w:val="002E4AD0"/>
    <w:rsid w:val="002E6416"/>
    <w:rsid w:val="002E676F"/>
    <w:rsid w:val="002F37D0"/>
    <w:rsid w:val="002F7502"/>
    <w:rsid w:val="002F786C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1FA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4BCD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2E94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9EF"/>
    <w:rsid w:val="00706C69"/>
    <w:rsid w:val="00711BB6"/>
    <w:rsid w:val="00711C80"/>
    <w:rsid w:val="00711F07"/>
    <w:rsid w:val="00712B45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1A21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1B5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55C7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3B70"/>
    <w:rsid w:val="00934F3D"/>
    <w:rsid w:val="00935825"/>
    <w:rsid w:val="00935E0A"/>
    <w:rsid w:val="00935E16"/>
    <w:rsid w:val="00944755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5ABF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D3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1271"/>
    <w:rsid w:val="00BA2939"/>
    <w:rsid w:val="00BA7192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0FD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6C0B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2319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69B0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6D8E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D39"/>
    <w:rsid w:val="00E44E03"/>
    <w:rsid w:val="00E45B96"/>
    <w:rsid w:val="00E46E21"/>
    <w:rsid w:val="00E4723F"/>
    <w:rsid w:val="00E51109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15DB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591B"/>
    <w:rsid w:val="00F765F7"/>
    <w:rsid w:val="00F76BC5"/>
    <w:rsid w:val="00F772CF"/>
    <w:rsid w:val="00F8071D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2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s@dp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29</cp:revision>
  <cp:lastPrinted>2018-03-20T17:01:00Z</cp:lastPrinted>
  <dcterms:created xsi:type="dcterms:W3CDTF">2022-06-21T11:09:00Z</dcterms:created>
  <dcterms:modified xsi:type="dcterms:W3CDTF">2025-05-20T13:38:00Z</dcterms:modified>
</cp:coreProperties>
</file>